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E2D" w:rsidRDefault="00C44E2D">
      <w:pPr>
        <w:pBdr>
          <w:top w:val="none" w:sz="0" w:space="0" w:color="auto"/>
          <w:left w:val="none" w:sz="0" w:space="0" w:color="auto"/>
          <w:bottom w:val="none" w:sz="0" w:space="0" w:color="auto"/>
          <w:right w:val="none" w:sz="0" w:space="0" w:color="auto"/>
          <w:bar w:val="none" w:sz="0" w:color="auto"/>
        </w:pBdr>
        <w:jc w:val="center"/>
        <w:rPr>
          <w:rFonts w:ascii="Century Gothic" w:hAnsi="Century Gothic" w:cs="Century Gothic"/>
        </w:rPr>
      </w:pPr>
      <w:r w:rsidRPr="007D78B9">
        <w:rPr>
          <w:rFonts w:ascii="Century Gothic" w:hAnsi="Century Gothic" w:cs="Century Gothic"/>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i1025" type="#_x0000_t75" style="width:31.2pt;height:54.6pt;visibility:visible">
            <v:imagedata r:id="rId7" o:title="" cropbottom="8145f" cropleft="832f"/>
          </v:shape>
        </w:pict>
      </w:r>
    </w:p>
    <w:p w:rsidR="00C44E2D" w:rsidRDefault="00C44E2D">
      <w:pPr>
        <w:pBdr>
          <w:top w:val="none" w:sz="0" w:space="0" w:color="auto"/>
          <w:left w:val="none" w:sz="0" w:space="0" w:color="auto"/>
          <w:bottom w:val="none" w:sz="0" w:space="0" w:color="auto"/>
          <w:right w:val="none" w:sz="0" w:space="0" w:color="auto"/>
          <w:bar w:val="none" w:sz="0" w:color="auto"/>
        </w:pBdr>
        <w:jc w:val="center"/>
        <w:rPr>
          <w:rFonts w:ascii="Times New Roman Bold" w:hAnsi="Times New Roman Bold" w:cs="Times New Roman Bold"/>
          <w:sz w:val="16"/>
          <w:szCs w:val="16"/>
        </w:rPr>
      </w:pPr>
      <w:r>
        <w:rPr>
          <w:rFonts w:ascii="Century Gothic"/>
          <w:b/>
          <w:bCs/>
          <w:sz w:val="16"/>
          <w:szCs w:val="16"/>
        </w:rPr>
        <w:t>CENTER FOR MUNICIPAL SOLUTIONS</w:t>
      </w:r>
    </w:p>
    <w:p w:rsidR="00C44E2D" w:rsidRDefault="00C44E2D">
      <w:pPr>
        <w:pBdr>
          <w:top w:val="none" w:sz="0" w:space="0" w:color="auto"/>
          <w:left w:val="none" w:sz="0" w:space="0" w:color="auto"/>
          <w:bottom w:val="none" w:sz="0" w:space="0" w:color="auto"/>
          <w:right w:val="none" w:sz="0" w:space="0" w:color="auto"/>
          <w:bar w:val="none" w:sz="0" w:color="auto"/>
        </w:pBdr>
        <w:jc w:val="center"/>
        <w:rPr>
          <w:rFonts w:ascii="Century Gothic" w:hAnsi="Century Gothic" w:cs="Century Gothic"/>
          <w:b/>
          <w:bCs/>
          <w:sz w:val="16"/>
          <w:szCs w:val="16"/>
        </w:rPr>
      </w:pPr>
      <w:r>
        <w:rPr>
          <w:rFonts w:ascii="Century Gothic"/>
          <w:b/>
          <w:bCs/>
          <w:sz w:val="16"/>
          <w:szCs w:val="16"/>
        </w:rPr>
        <w:t>70 CAMBRIDGE DRIVE</w:t>
      </w:r>
    </w:p>
    <w:p w:rsidR="00C44E2D" w:rsidRDefault="00C44E2D">
      <w:pPr>
        <w:pBdr>
          <w:top w:val="none" w:sz="0" w:space="0" w:color="auto"/>
          <w:left w:val="none" w:sz="0" w:space="0" w:color="auto"/>
          <w:bottom w:val="none" w:sz="0" w:space="0" w:color="auto"/>
          <w:right w:val="none" w:sz="0" w:space="0" w:color="auto"/>
          <w:bar w:val="none" w:sz="0" w:color="auto"/>
        </w:pBdr>
        <w:jc w:val="center"/>
        <w:rPr>
          <w:rFonts w:ascii="Century Gothic" w:hAnsi="Century Gothic" w:cs="Century Gothic"/>
          <w:b/>
          <w:bCs/>
          <w:sz w:val="16"/>
          <w:szCs w:val="16"/>
        </w:rPr>
      </w:pPr>
      <w:r>
        <w:rPr>
          <w:rFonts w:ascii="Century Gothic"/>
          <w:b/>
          <w:bCs/>
        </w:rPr>
        <w:t xml:space="preserve">    </w:t>
      </w:r>
      <w:r>
        <w:rPr>
          <w:rFonts w:ascii="Century Gothic"/>
          <w:b/>
          <w:bCs/>
          <w:sz w:val="16"/>
          <w:szCs w:val="16"/>
        </w:rPr>
        <w:t>(518) 439-3079                        GLENMONT, NEW YORK 12077                      FAX (518) 478-0909</w:t>
      </w:r>
    </w:p>
    <w:p w:rsidR="00C44E2D" w:rsidRDefault="00C44E2D">
      <w:pPr>
        <w:pBdr>
          <w:top w:val="none" w:sz="0" w:space="0" w:color="auto"/>
          <w:left w:val="none" w:sz="0" w:space="0" w:color="auto"/>
          <w:bottom w:val="none" w:sz="0" w:space="0" w:color="auto"/>
          <w:right w:val="none" w:sz="0" w:space="0" w:color="auto"/>
          <w:bar w:val="none" w:sz="0" w:color="auto"/>
        </w:pBdr>
        <w:rPr>
          <w:rFonts w:ascii="Century Gothic" w:hAnsi="Century Gothic" w:cs="Century Gothic"/>
          <w:b/>
          <w:bCs/>
          <w:sz w:val="16"/>
          <w:szCs w:val="16"/>
        </w:rPr>
      </w:pPr>
    </w:p>
    <w:p w:rsidR="00C44E2D" w:rsidRDefault="00C44E2D">
      <w:pPr>
        <w:pBdr>
          <w:top w:val="none" w:sz="0" w:space="0" w:color="auto"/>
          <w:left w:val="none" w:sz="0" w:space="0" w:color="auto"/>
          <w:bottom w:val="none" w:sz="0" w:space="0" w:color="auto"/>
          <w:right w:val="none" w:sz="0" w:space="0" w:color="auto"/>
          <w:bar w:val="none" w:sz="0" w:color="auto"/>
        </w:pBdr>
        <w:rPr>
          <w:rFonts w:ascii="Century Gothic" w:hAnsi="Century Gothic" w:cs="Century Gothic"/>
          <w:b/>
          <w:bCs/>
          <w:sz w:val="16"/>
          <w:szCs w:val="16"/>
        </w:rPr>
      </w:pPr>
    </w:p>
    <w:p w:rsidR="00C44E2D" w:rsidRDefault="00C44E2D">
      <w:pPr>
        <w:pBdr>
          <w:top w:val="none" w:sz="0" w:space="0" w:color="auto"/>
          <w:left w:val="none" w:sz="0" w:space="0" w:color="auto"/>
          <w:bottom w:val="none" w:sz="0" w:space="0" w:color="auto"/>
          <w:right w:val="none" w:sz="0" w:space="0" w:color="auto"/>
          <w:bar w:val="none" w:sz="0" w:color="auto"/>
        </w:pBdr>
        <w:rPr>
          <w:rFonts w:ascii="Century Gothic" w:hAnsi="Century Gothic" w:cs="Century Gothic"/>
          <w:b/>
          <w:bCs/>
          <w:sz w:val="16"/>
          <w:szCs w:val="16"/>
        </w:rPr>
      </w:pPr>
    </w:p>
    <w:p w:rsidR="00C44E2D" w:rsidRDefault="00C44E2D">
      <w:pPr>
        <w:pBdr>
          <w:top w:val="none" w:sz="0" w:space="0" w:color="auto"/>
          <w:left w:val="none" w:sz="0" w:space="0" w:color="auto"/>
          <w:bottom w:val="none" w:sz="0" w:space="0" w:color="auto"/>
          <w:right w:val="none" w:sz="0" w:space="0" w:color="auto"/>
          <w:bar w:val="none" w:sz="0" w:color="auto"/>
        </w:pBdr>
        <w:rPr>
          <w:rFonts w:ascii="Century Gothic" w:hAnsi="Century Gothic" w:cs="Century Gothic"/>
          <w:b/>
          <w:bCs/>
          <w:sz w:val="16"/>
          <w:szCs w:val="16"/>
        </w:rPr>
      </w:pP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sz w:val="24"/>
          <w:szCs w:val="24"/>
        </w:rPr>
        <w:t xml:space="preserve">January </w:t>
      </w:r>
      <w:r>
        <w:rPr>
          <w:rFonts w:ascii="Arial"/>
          <w:sz w:val="24"/>
          <w:szCs w:val="24"/>
        </w:rPr>
        <w:t>8</w:t>
      </w:r>
      <w:r w:rsidRPr="00A722FF">
        <w:rPr>
          <w:rFonts w:ascii="Arial"/>
          <w:sz w:val="24"/>
          <w:szCs w:val="24"/>
        </w:rPr>
        <w:t>, 2018</w:t>
      </w:r>
      <w:r w:rsidRPr="00A722FF">
        <w:rPr>
          <w:rFonts w:ascii="Arial"/>
          <w:sz w:val="24"/>
          <w:szCs w:val="24"/>
        </w:rPr>
        <w:tab/>
      </w:r>
      <w:r w:rsidRPr="00A722FF">
        <w:rPr>
          <w:rFonts w:ascii="Arial"/>
          <w:sz w:val="24"/>
          <w:szCs w:val="24"/>
        </w:rPr>
        <w:tab/>
      </w:r>
      <w:r w:rsidRPr="00A722FF">
        <w:rPr>
          <w:rFonts w:ascii="Arial"/>
          <w:sz w:val="24"/>
          <w:szCs w:val="24"/>
        </w:rPr>
        <w:tab/>
      </w:r>
      <w:r w:rsidRPr="00A722FF">
        <w:rPr>
          <w:rFonts w:ascii="Arial"/>
          <w:sz w:val="24"/>
          <w:szCs w:val="24"/>
        </w:rPr>
        <w:tab/>
      </w:r>
      <w:r w:rsidRPr="00A722FF">
        <w:rPr>
          <w:rFonts w:ascii="Arial"/>
          <w:sz w:val="24"/>
          <w:szCs w:val="24"/>
        </w:rPr>
        <w:tab/>
      </w:r>
      <w:r w:rsidRPr="00A722FF">
        <w:rPr>
          <w:rFonts w:ascii="Arial"/>
          <w:sz w:val="24"/>
          <w:szCs w:val="24"/>
        </w:rPr>
        <w:tab/>
        <w:t>(via e-mail and regular mail)</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Century Gothic" w:hAnsi="Century Gothic" w:cs="Century Gothic"/>
          <w:b/>
          <w:bCs/>
          <w:sz w:val="24"/>
          <w:szCs w:val="24"/>
        </w:rPr>
      </w:pP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Century Gothic" w:hAnsi="Century Gothic" w:cs="Century Gothic"/>
          <w:b/>
          <w:bCs/>
          <w:sz w:val="24"/>
          <w:szCs w:val="24"/>
        </w:rPr>
      </w:pP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Century Gothic" w:hAnsi="Century Gothic" w:cs="Century Gothic"/>
          <w:b/>
          <w:bCs/>
          <w:sz w:val="24"/>
          <w:szCs w:val="24"/>
        </w:rPr>
      </w:pP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sz w:val="24"/>
          <w:szCs w:val="24"/>
        </w:rPr>
        <w:t>Zoning Board of Appeals/Planning Board</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sz w:val="24"/>
          <w:szCs w:val="24"/>
        </w:rPr>
        <w:t>Village of Nelsonville, New York</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sz w:val="24"/>
          <w:szCs w:val="24"/>
        </w:rPr>
        <w:t>258 Main Street</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sz w:val="24"/>
          <w:szCs w:val="24"/>
        </w:rPr>
        <w:t>Nelsonville, NY 10516</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sz w:val="24"/>
          <w:szCs w:val="24"/>
        </w:rPr>
        <w:t>Dear Board Members:</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p>
    <w:p w:rsidR="00C44E2D" w:rsidRPr="00A722FF" w:rsidRDefault="00C44E2D">
      <w:pPr>
        <w:pBdr>
          <w:top w:val="none" w:sz="0" w:space="0" w:color="auto"/>
          <w:left w:val="none" w:sz="0" w:space="0" w:color="auto"/>
          <w:bottom w:val="none" w:sz="0" w:space="0" w:color="auto"/>
          <w:right w:val="none" w:sz="0" w:space="0" w:color="auto"/>
          <w:bar w:val="none" w:sz="0" w:color="auto"/>
        </w:pBdr>
        <w:ind w:firstLine="720"/>
        <w:rPr>
          <w:rFonts w:ascii="Arial" w:hAnsi="Arial" w:cs="Arial"/>
          <w:sz w:val="24"/>
          <w:szCs w:val="24"/>
        </w:rPr>
      </w:pPr>
      <w:r w:rsidRPr="00A722FF">
        <w:rPr>
          <w:rFonts w:ascii="Arial"/>
          <w:sz w:val="24"/>
          <w:szCs w:val="24"/>
        </w:rPr>
        <w:t>I have been retained by the Philipstown Cell Solutions Group to provide documentation to both of your Boards to assist so that you are able to make an informed decision on the application for a proposed new tower at15 Rockledge Road. I provided an overall report on December 29, 2017. In that report I stated;</w:t>
      </w:r>
      <w:r w:rsidRPr="00A722FF">
        <w:rPr>
          <w:rFonts w:ascii="Arial" w:hAnsi="Arial" w:cs="Arial"/>
          <w:sz w:val="24"/>
          <w:szCs w:val="24"/>
        </w:rPr>
        <w:t xml:space="preserve"> </w:t>
      </w:r>
    </w:p>
    <w:p w:rsidR="00C44E2D" w:rsidRPr="00A722FF" w:rsidRDefault="00C44E2D" w:rsidP="00185D96">
      <w:pPr>
        <w:pBdr>
          <w:top w:val="none" w:sz="0" w:space="0" w:color="auto"/>
          <w:left w:val="none" w:sz="0" w:space="0" w:color="auto"/>
          <w:bottom w:val="none" w:sz="0" w:space="0" w:color="auto"/>
          <w:right w:val="none" w:sz="0" w:space="0" w:color="auto"/>
          <w:bar w:val="none" w:sz="0" w:color="auto"/>
        </w:pBdr>
        <w:ind w:left="720" w:firstLine="720"/>
        <w:rPr>
          <w:rFonts w:ascii="Arial"/>
          <w:sz w:val="24"/>
          <w:szCs w:val="24"/>
        </w:rPr>
      </w:pPr>
    </w:p>
    <w:p w:rsidR="00C44E2D" w:rsidRPr="00A722FF" w:rsidRDefault="00C44E2D" w:rsidP="00185D96">
      <w:pPr>
        <w:pBdr>
          <w:top w:val="none" w:sz="0" w:space="0" w:color="auto"/>
          <w:left w:val="none" w:sz="0" w:space="0" w:color="auto"/>
          <w:bottom w:val="none" w:sz="0" w:space="0" w:color="auto"/>
          <w:right w:val="none" w:sz="0" w:space="0" w:color="auto"/>
          <w:bar w:val="none" w:sz="0" w:color="auto"/>
        </w:pBdr>
        <w:ind w:left="720" w:firstLine="720"/>
        <w:rPr>
          <w:rFonts w:ascii="Arial"/>
          <w:sz w:val="24"/>
          <w:szCs w:val="24"/>
        </w:rPr>
      </w:pPr>
      <w:r w:rsidRPr="00A722FF">
        <w:rPr>
          <w:rFonts w:ascii="Arial"/>
          <w:sz w:val="24"/>
          <w:szCs w:val="24"/>
        </w:rPr>
        <w:t xml:space="preserve">No drive test data has been submitted by either carrier. Drive test data shows the actual service level at locations throughout the Village. Mr. Graiff in his December 9, 2017 submittal states </w:t>
      </w:r>
      <w:r w:rsidRPr="00A722FF">
        <w:rPr>
          <w:rFonts w:hAnsi="Arial"/>
          <w:sz w:val="24"/>
          <w:szCs w:val="24"/>
        </w:rPr>
        <w:t>“</w:t>
      </w:r>
      <w:r w:rsidRPr="00A722FF">
        <w:rPr>
          <w:rFonts w:ascii="Arial"/>
          <w:sz w:val="24"/>
          <w:szCs w:val="24"/>
        </w:rPr>
        <w:t xml:space="preserve">Such drive tests are </w:t>
      </w:r>
      <w:r w:rsidRPr="00A722FF">
        <w:rPr>
          <w:rFonts w:ascii="Arial"/>
          <w:i/>
          <w:iCs/>
          <w:sz w:val="24"/>
          <w:szCs w:val="24"/>
        </w:rPr>
        <w:t>nearly</w:t>
      </w:r>
      <w:r w:rsidRPr="00A722FF">
        <w:rPr>
          <w:rFonts w:ascii="Arial"/>
          <w:sz w:val="24"/>
          <w:szCs w:val="24"/>
        </w:rPr>
        <w:t xml:space="preserve"> the </w:t>
      </w:r>
      <w:r w:rsidRPr="00A722FF">
        <w:rPr>
          <w:rFonts w:hAnsi="Arial"/>
          <w:sz w:val="24"/>
          <w:szCs w:val="24"/>
        </w:rPr>
        <w:t>“</w:t>
      </w:r>
      <w:r w:rsidRPr="00A722FF">
        <w:rPr>
          <w:rFonts w:ascii="Arial"/>
          <w:sz w:val="24"/>
          <w:szCs w:val="24"/>
        </w:rPr>
        <w:t>gold standard</w:t>
      </w:r>
      <w:r w:rsidRPr="00A722FF">
        <w:rPr>
          <w:rFonts w:hAnsi="Arial"/>
          <w:sz w:val="24"/>
          <w:szCs w:val="24"/>
        </w:rPr>
        <w:t>”</w:t>
      </w:r>
      <w:r w:rsidRPr="00A722FF">
        <w:rPr>
          <w:rFonts w:hAnsi="Arial"/>
          <w:sz w:val="24"/>
          <w:szCs w:val="24"/>
        </w:rPr>
        <w:t xml:space="preserve"> </w:t>
      </w:r>
      <w:r w:rsidRPr="00A722FF">
        <w:rPr>
          <w:rFonts w:ascii="Arial"/>
          <w:sz w:val="24"/>
          <w:szCs w:val="24"/>
        </w:rPr>
        <w:t>for determining coverage be it existing or new.</w:t>
      </w:r>
      <w:r w:rsidRPr="00A722FF">
        <w:rPr>
          <w:rFonts w:hAnsi="Arial"/>
          <w:sz w:val="24"/>
          <w:szCs w:val="24"/>
        </w:rPr>
        <w:t>”</w:t>
      </w:r>
      <w:r w:rsidRPr="00A722FF">
        <w:rPr>
          <w:rFonts w:hAnsi="Arial"/>
          <w:sz w:val="24"/>
          <w:szCs w:val="24"/>
        </w:rPr>
        <w:t xml:space="preserve"> </w:t>
      </w:r>
      <w:r w:rsidRPr="00A722FF">
        <w:rPr>
          <w:rFonts w:ascii="Arial"/>
          <w:sz w:val="24"/>
          <w:szCs w:val="24"/>
        </w:rPr>
        <w:t xml:space="preserve">It is the existing drive test results that should be provided by both carriers for the frequency bands they are stating will be at the proposed site, as well as the 850 MHz band.  </w:t>
      </w:r>
    </w:p>
    <w:p w:rsidR="00C44E2D" w:rsidRPr="00A722FF" w:rsidRDefault="00C44E2D" w:rsidP="00185D96">
      <w:pPr>
        <w:pBdr>
          <w:top w:val="none" w:sz="0" w:space="0" w:color="auto"/>
          <w:left w:val="none" w:sz="0" w:space="0" w:color="auto"/>
          <w:bottom w:val="none" w:sz="0" w:space="0" w:color="auto"/>
          <w:right w:val="none" w:sz="0" w:space="0" w:color="auto"/>
          <w:bar w:val="none" w:sz="0" w:color="auto"/>
        </w:pBdr>
        <w:ind w:left="720"/>
        <w:rPr>
          <w:rFonts w:ascii="Arial"/>
          <w:sz w:val="24"/>
          <w:szCs w:val="24"/>
        </w:rPr>
      </w:pPr>
    </w:p>
    <w:p w:rsidR="00C44E2D" w:rsidRPr="00A722FF" w:rsidRDefault="00C44E2D" w:rsidP="00131CFC">
      <w:pPr>
        <w:pBdr>
          <w:top w:val="none" w:sz="0" w:space="0" w:color="auto"/>
          <w:left w:val="none" w:sz="0" w:space="0" w:color="auto"/>
          <w:bottom w:val="none" w:sz="0" w:space="0" w:color="auto"/>
          <w:right w:val="none" w:sz="0" w:space="0" w:color="auto"/>
          <w:bar w:val="none" w:sz="0" w:color="auto"/>
        </w:pBdr>
        <w:ind w:left="720" w:hanging="720"/>
        <w:rPr>
          <w:rFonts w:ascii="Arial" w:hAnsi="Arial" w:cs="Arial"/>
          <w:sz w:val="24"/>
          <w:szCs w:val="24"/>
        </w:rPr>
      </w:pPr>
      <w:r w:rsidRPr="00A722FF">
        <w:rPr>
          <w:rFonts w:ascii="Arial"/>
          <w:sz w:val="24"/>
          <w:szCs w:val="24"/>
        </w:rPr>
        <w:t>I recently received some drive test material that I believe needs to be commented on.</w:t>
      </w:r>
    </w:p>
    <w:p w:rsidR="00C44E2D" w:rsidRPr="00A722FF" w:rsidRDefault="00C44E2D">
      <w:pPr>
        <w:pBdr>
          <w:top w:val="none" w:sz="0" w:space="0" w:color="auto"/>
          <w:left w:val="none" w:sz="0" w:space="0" w:color="auto"/>
          <w:bottom w:val="none" w:sz="0" w:space="0" w:color="auto"/>
          <w:right w:val="none" w:sz="0" w:space="0" w:color="auto"/>
          <w:bar w:val="none" w:sz="0" w:color="auto"/>
        </w:pBdr>
        <w:ind w:firstLine="720"/>
        <w:rPr>
          <w:rFonts w:ascii="Arial"/>
          <w:sz w:val="24"/>
          <w:szCs w:val="24"/>
        </w:rPr>
      </w:pPr>
      <w:r w:rsidRPr="00A722FF">
        <w:rPr>
          <w:rFonts w:ascii="Arial"/>
          <w:sz w:val="24"/>
          <w:szCs w:val="24"/>
        </w:rPr>
        <w:t xml:space="preserve"> </w:t>
      </w:r>
    </w:p>
    <w:p w:rsidR="00C44E2D" w:rsidRPr="00A722FF" w:rsidRDefault="00C44E2D">
      <w:pPr>
        <w:pBdr>
          <w:top w:val="none" w:sz="0" w:space="0" w:color="auto"/>
          <w:left w:val="none" w:sz="0" w:space="0" w:color="auto"/>
          <w:bottom w:val="none" w:sz="0" w:space="0" w:color="auto"/>
          <w:right w:val="none" w:sz="0" w:space="0" w:color="auto"/>
          <w:bar w:val="none" w:sz="0" w:color="auto"/>
        </w:pBdr>
        <w:ind w:firstLine="720"/>
        <w:rPr>
          <w:rFonts w:ascii="Arial"/>
          <w:sz w:val="24"/>
          <w:szCs w:val="24"/>
        </w:rPr>
      </w:pPr>
      <w:r w:rsidRPr="00A722FF">
        <w:rPr>
          <w:rFonts w:ascii="Arial"/>
          <w:sz w:val="24"/>
          <w:szCs w:val="24"/>
        </w:rPr>
        <w:t>Verizon had PierCon conduct a drive test in Nelsonville and the surrounding area on December 15, 2017. Verizon had PierCon conduct a drive test in Philipstown on February 20, 2017. Both tests are attached. Both tests were done in the winter. The tests have some overlapping areas. (Lane Gate road and near the junction of County Hwy 10 and State Hwy 301) The December 15, 2017 test for Nelsonville shows considerably less coverage. Why?</w:t>
      </w:r>
    </w:p>
    <w:p w:rsidR="00C44E2D" w:rsidRPr="00A722FF" w:rsidRDefault="00C44E2D">
      <w:pPr>
        <w:pBdr>
          <w:top w:val="none" w:sz="0" w:space="0" w:color="auto"/>
          <w:left w:val="none" w:sz="0" w:space="0" w:color="auto"/>
          <w:bottom w:val="none" w:sz="0" w:space="0" w:color="auto"/>
          <w:right w:val="none" w:sz="0" w:space="0" w:color="auto"/>
          <w:bar w:val="none" w:sz="0" w:color="auto"/>
        </w:pBdr>
        <w:ind w:firstLine="720"/>
        <w:rPr>
          <w:rFonts w:ascii="Arial"/>
          <w:sz w:val="24"/>
          <w:szCs w:val="24"/>
        </w:rPr>
      </w:pPr>
    </w:p>
    <w:p w:rsidR="00C44E2D" w:rsidRPr="00A722FF" w:rsidRDefault="00C44E2D" w:rsidP="007C2687">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hAnsi="Arial" w:cs="Arial"/>
          <w:sz w:val="24"/>
          <w:szCs w:val="24"/>
        </w:rPr>
        <w:t>On page 8 of the December 2017 PierCon report, Mr. Feehan states “PierCon determined that a correction factor of 5 dB, which is the least conservative, is appropriate to correct measured signal levels due to foliage loss in this environment.” They offer no proof for this correction.</w:t>
      </w:r>
      <w:r w:rsidRPr="00A722FF">
        <w:rPr>
          <w:rFonts w:ascii="Arial" w:hAnsi="Arial" w:cs="Arial"/>
          <w:iCs/>
          <w:sz w:val="24"/>
          <w:szCs w:val="24"/>
        </w:rPr>
        <w:t xml:space="preserve"> The </w:t>
      </w:r>
      <w:r>
        <w:rPr>
          <w:rFonts w:ascii="Arial" w:hAnsi="Arial" w:cs="Arial"/>
          <w:iCs/>
          <w:sz w:val="24"/>
          <w:szCs w:val="24"/>
        </w:rPr>
        <w:t>-</w:t>
      </w:r>
      <w:r w:rsidRPr="00A722FF">
        <w:rPr>
          <w:rFonts w:ascii="Arial" w:hAnsi="Arial" w:cs="Arial"/>
          <w:iCs/>
          <w:sz w:val="24"/>
          <w:szCs w:val="24"/>
        </w:rPr>
        <w:t>5</w:t>
      </w:r>
      <w:r>
        <w:rPr>
          <w:rFonts w:ascii="Arial" w:hAnsi="Arial" w:cs="Arial"/>
          <w:iCs/>
          <w:sz w:val="24"/>
          <w:szCs w:val="24"/>
        </w:rPr>
        <w:t xml:space="preserve"> </w:t>
      </w:r>
      <w:r w:rsidRPr="00A722FF">
        <w:rPr>
          <w:rFonts w:ascii="Arial" w:hAnsi="Arial" w:cs="Arial"/>
          <w:iCs/>
          <w:sz w:val="24"/>
          <w:szCs w:val="24"/>
        </w:rPr>
        <w:t>d</w:t>
      </w:r>
      <w:r>
        <w:rPr>
          <w:rFonts w:ascii="Arial" w:hAnsi="Arial" w:cs="Arial"/>
          <w:iCs/>
          <w:sz w:val="24"/>
          <w:szCs w:val="24"/>
        </w:rPr>
        <w:t>B</w:t>
      </w:r>
      <w:r w:rsidRPr="00A722FF">
        <w:rPr>
          <w:rFonts w:ascii="Arial" w:hAnsi="Arial" w:cs="Arial"/>
          <w:iCs/>
          <w:sz w:val="24"/>
          <w:szCs w:val="24"/>
        </w:rPr>
        <w:t xml:space="preserve">m adjustment is a significant </w:t>
      </w:r>
      <w:r>
        <w:rPr>
          <w:rFonts w:ascii="Arial" w:hAnsi="Arial" w:cs="Arial"/>
          <w:iCs/>
          <w:sz w:val="24"/>
          <w:szCs w:val="24"/>
        </w:rPr>
        <w:t xml:space="preserve">change </w:t>
      </w:r>
      <w:r w:rsidRPr="00A722FF">
        <w:rPr>
          <w:rFonts w:ascii="Arial" w:hAnsi="Arial" w:cs="Arial"/>
          <w:iCs/>
          <w:sz w:val="24"/>
          <w:szCs w:val="24"/>
        </w:rPr>
        <w:t>in that every change of -3</w:t>
      </w:r>
      <w:r>
        <w:rPr>
          <w:rFonts w:ascii="Arial" w:hAnsi="Arial" w:cs="Arial"/>
          <w:iCs/>
          <w:sz w:val="24"/>
          <w:szCs w:val="24"/>
        </w:rPr>
        <w:t xml:space="preserve"> </w:t>
      </w:r>
      <w:r w:rsidRPr="00A722FF">
        <w:rPr>
          <w:rFonts w:ascii="Arial" w:hAnsi="Arial" w:cs="Arial"/>
          <w:iCs/>
          <w:sz w:val="24"/>
          <w:szCs w:val="24"/>
        </w:rPr>
        <w:t>d</w:t>
      </w:r>
      <w:r>
        <w:rPr>
          <w:rFonts w:ascii="Arial" w:hAnsi="Arial" w:cs="Arial"/>
          <w:iCs/>
          <w:sz w:val="24"/>
          <w:szCs w:val="24"/>
        </w:rPr>
        <w:t>B</w:t>
      </w:r>
      <w:r w:rsidRPr="00A722FF">
        <w:rPr>
          <w:rFonts w:ascii="Arial" w:hAnsi="Arial" w:cs="Arial"/>
          <w:iCs/>
          <w:sz w:val="24"/>
          <w:szCs w:val="24"/>
        </w:rPr>
        <w:t>m is a doubling of signal strength. Thus, a -5</w:t>
      </w:r>
      <w:r>
        <w:rPr>
          <w:rFonts w:ascii="Arial" w:hAnsi="Arial" w:cs="Arial"/>
          <w:iCs/>
          <w:sz w:val="24"/>
          <w:szCs w:val="24"/>
        </w:rPr>
        <w:t xml:space="preserve"> </w:t>
      </w:r>
      <w:r w:rsidRPr="00A722FF">
        <w:rPr>
          <w:rFonts w:ascii="Arial" w:hAnsi="Arial" w:cs="Arial"/>
          <w:iCs/>
          <w:sz w:val="24"/>
          <w:szCs w:val="24"/>
        </w:rPr>
        <w:t>d</w:t>
      </w:r>
      <w:r>
        <w:rPr>
          <w:rFonts w:ascii="Arial" w:hAnsi="Arial" w:cs="Arial"/>
          <w:iCs/>
          <w:sz w:val="24"/>
          <w:szCs w:val="24"/>
        </w:rPr>
        <w:t>B</w:t>
      </w:r>
      <w:r w:rsidRPr="00A722FF">
        <w:rPr>
          <w:rFonts w:ascii="Arial" w:hAnsi="Arial" w:cs="Arial"/>
          <w:iCs/>
          <w:sz w:val="24"/>
          <w:szCs w:val="24"/>
        </w:rPr>
        <w:t>m change is almost a 4-fold decrease in power. </w:t>
      </w:r>
      <w:r w:rsidRPr="00A722FF">
        <w:rPr>
          <w:rFonts w:ascii="Arial" w:hAnsi="Arial" w:cs="Arial"/>
          <w:sz w:val="24"/>
          <w:szCs w:val="24"/>
        </w:rPr>
        <w:t xml:space="preserve">They apparently made no correction in the Philipstown test. Drive test data is supposed to be recorded data, not corrected data. </w:t>
      </w:r>
      <w:r w:rsidRPr="00A722FF">
        <w:rPr>
          <w:rFonts w:ascii="Arial" w:hAnsi="Arial" w:cs="Arial"/>
          <w:iCs/>
          <w:sz w:val="24"/>
          <w:szCs w:val="24"/>
        </w:rPr>
        <w:t>For the maps to be useful, they should not be simply done at a fixed measurement with a yes/no binary analysis of whether the location signal strength exceeds a selected number they would show actual signal strength measurements at every location.</w:t>
      </w:r>
    </w:p>
    <w:p w:rsidR="00C44E2D" w:rsidRPr="00A722FF" w:rsidRDefault="00C44E2D" w:rsidP="00131CFC">
      <w:pPr>
        <w:pBdr>
          <w:top w:val="none" w:sz="0" w:space="0" w:color="auto"/>
          <w:left w:val="none" w:sz="0" w:space="0" w:color="auto"/>
          <w:bottom w:val="none" w:sz="0" w:space="0" w:color="auto"/>
          <w:right w:val="none" w:sz="0" w:space="0" w:color="auto"/>
          <w:bar w:val="none" w:sz="0" w:color="auto"/>
        </w:pBdr>
        <w:ind w:firstLine="720"/>
        <w:rPr>
          <w:rFonts w:ascii="Arial"/>
          <w:sz w:val="24"/>
          <w:szCs w:val="24"/>
        </w:rPr>
      </w:pPr>
      <w:r w:rsidRPr="00A722FF">
        <w:rPr>
          <w:rFonts w:ascii="Arial" w:hAnsi="Arial" w:cs="Arial"/>
          <w:sz w:val="24"/>
          <w:szCs w:val="24"/>
        </w:rPr>
        <w:t xml:space="preserve">This is not valid drive test data and there is still no AT&amp;T drive test data and no test for all </w:t>
      </w:r>
      <w:r w:rsidRPr="00A722FF">
        <w:rPr>
          <w:rFonts w:ascii="Arial"/>
          <w:sz w:val="24"/>
          <w:szCs w:val="24"/>
        </w:rPr>
        <w:t xml:space="preserve">frequency bands they are stating will be at the proposed site, as well as the 850 MHz band.  </w:t>
      </w:r>
    </w:p>
    <w:p w:rsidR="00C44E2D" w:rsidRPr="00A722FF" w:rsidRDefault="00C44E2D">
      <w:pPr>
        <w:pBdr>
          <w:top w:val="none" w:sz="0" w:space="0" w:color="auto"/>
          <w:left w:val="none" w:sz="0" w:space="0" w:color="auto"/>
          <w:bottom w:val="none" w:sz="0" w:space="0" w:color="auto"/>
          <w:right w:val="none" w:sz="0" w:space="0" w:color="auto"/>
          <w:bar w:val="none" w:sz="0" w:color="auto"/>
        </w:pBdr>
        <w:ind w:firstLine="720"/>
        <w:rPr>
          <w:rFonts w:ascii="Arial"/>
          <w:sz w:val="24"/>
          <w:szCs w:val="24"/>
        </w:rPr>
      </w:pP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sz w:val="24"/>
          <w:szCs w:val="24"/>
        </w:rPr>
        <w:t>Sincerely,</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Pr>
          <w:rFonts w:ascii="Brush Script MT" w:hAnsi="Brush Script MT"/>
          <w:sz w:val="28"/>
          <w:szCs w:val="28"/>
        </w:rPr>
        <w:t>R. A. Comi</w:t>
      </w:r>
      <w:r>
        <w:rPr>
          <w:rFonts w:ascii="Arial" w:hAnsi="Arial" w:cs="Arial"/>
          <w:sz w:val="24"/>
          <w:szCs w:val="24"/>
        </w:rPr>
        <w:t xml:space="preserve"> (electronic signature)</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sz w:val="24"/>
          <w:szCs w:val="24"/>
        </w:rPr>
        <w:t>Richard A. Comi</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sz w:val="24"/>
          <w:szCs w:val="24"/>
        </w:rPr>
      </w:pPr>
      <w:r w:rsidRPr="00A722FF">
        <w:rPr>
          <w:rFonts w:ascii="Arial"/>
          <w:sz w:val="24"/>
          <w:szCs w:val="24"/>
        </w:rPr>
        <w:t>CMS</w:t>
      </w: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p>
    <w:p w:rsidR="00C44E2D" w:rsidRPr="00A722FF" w:rsidRDefault="00C44E2D">
      <w:pPr>
        <w:pBdr>
          <w:top w:val="none" w:sz="0" w:space="0" w:color="auto"/>
          <w:left w:val="none" w:sz="0" w:space="0" w:color="auto"/>
          <w:bottom w:val="none" w:sz="0" w:space="0" w:color="auto"/>
          <w:right w:val="none" w:sz="0" w:space="0" w:color="auto"/>
          <w:bar w:val="none" w:sz="0" w:color="auto"/>
        </w:pBdr>
        <w:rPr>
          <w:rFonts w:ascii="Arial" w:hAnsi="Arial" w:cs="Arial"/>
          <w:sz w:val="24"/>
          <w:szCs w:val="24"/>
        </w:rPr>
      </w:pPr>
      <w:r w:rsidRPr="00A722FF">
        <w:rPr>
          <w:rFonts w:ascii="Arial"/>
          <w:sz w:val="24"/>
          <w:szCs w:val="24"/>
        </w:rPr>
        <w:t>CC: Philipstown Cell Solutions Group (via e-mail)</w:t>
      </w:r>
    </w:p>
    <w:p w:rsidR="00C44E2D" w:rsidRDefault="00C44E2D" w:rsidP="007F0965">
      <w:pPr>
        <w:pBdr>
          <w:top w:val="none" w:sz="0" w:space="0" w:color="auto"/>
          <w:left w:val="none" w:sz="0" w:space="0" w:color="auto"/>
          <w:bottom w:val="none" w:sz="0" w:space="0" w:color="auto"/>
          <w:right w:val="none" w:sz="0" w:space="0" w:color="auto"/>
          <w:bar w:val="none" w:sz="0" w:color="auto"/>
        </w:pBdr>
        <w:rPr>
          <w:rFonts w:ascii="Arial"/>
          <w:sz w:val="24"/>
          <w:szCs w:val="24"/>
          <w:lang w:val="it-IT"/>
        </w:rPr>
      </w:pPr>
      <w:r w:rsidRPr="00A722FF">
        <w:rPr>
          <w:rFonts w:ascii="Arial"/>
          <w:sz w:val="24"/>
          <w:szCs w:val="24"/>
        </w:rPr>
        <w:t xml:space="preserve">       </w:t>
      </w:r>
      <w:r w:rsidRPr="00A722FF">
        <w:rPr>
          <w:rFonts w:ascii="Arial"/>
          <w:sz w:val="24"/>
          <w:szCs w:val="24"/>
          <w:lang w:val="it-IT"/>
        </w:rPr>
        <w:t>Todd Steckler, Esq. (via e-mail)</w:t>
      </w:r>
    </w:p>
    <w:p w:rsidR="00C44E2D" w:rsidRDefault="00C44E2D" w:rsidP="007F0965">
      <w:pPr>
        <w:pBdr>
          <w:top w:val="none" w:sz="0" w:space="0" w:color="auto"/>
          <w:left w:val="none" w:sz="0" w:space="0" w:color="auto"/>
          <w:bottom w:val="none" w:sz="0" w:space="0" w:color="auto"/>
          <w:right w:val="none" w:sz="0" w:space="0" w:color="auto"/>
          <w:bar w:val="none" w:sz="0" w:color="auto"/>
        </w:pBdr>
        <w:rPr>
          <w:rFonts w:ascii="Arial"/>
          <w:sz w:val="24"/>
          <w:szCs w:val="24"/>
          <w:lang w:val="it-IT"/>
        </w:rPr>
      </w:pPr>
    </w:p>
    <w:p w:rsidR="00C44E2D" w:rsidRPr="00A722FF" w:rsidRDefault="00C44E2D" w:rsidP="007F0965">
      <w:pPr>
        <w:pBdr>
          <w:top w:val="none" w:sz="0" w:space="0" w:color="auto"/>
          <w:left w:val="none" w:sz="0" w:space="0" w:color="auto"/>
          <w:bottom w:val="none" w:sz="0" w:space="0" w:color="auto"/>
          <w:right w:val="none" w:sz="0" w:space="0" w:color="auto"/>
          <w:bar w:val="none" w:sz="0" w:color="auto"/>
        </w:pBdr>
        <w:rPr>
          <w:rFonts w:ascii="Arial"/>
          <w:sz w:val="24"/>
          <w:szCs w:val="24"/>
          <w:lang w:val="it-IT"/>
        </w:rPr>
      </w:pPr>
      <w:r w:rsidRPr="007D78B9">
        <w:rPr>
          <w:rFonts w:ascii="Arial"/>
          <w:sz w:val="24"/>
          <w:szCs w:val="24"/>
          <w:lang w:val="it-IT"/>
        </w:rPr>
        <w:pict>
          <v:shape id="_x0000_i1026" type="#_x0000_t75" style="width:463.2pt;height:607.8pt">
            <v:imagedata r:id="rId8" o:title=""/>
          </v:shape>
        </w:pict>
      </w:r>
    </w:p>
    <w:p w:rsidR="00C44E2D" w:rsidRPr="00A722FF" w:rsidRDefault="00C44E2D" w:rsidP="007F0965">
      <w:pPr>
        <w:pBdr>
          <w:top w:val="none" w:sz="0" w:space="0" w:color="auto"/>
          <w:left w:val="none" w:sz="0" w:space="0" w:color="auto"/>
          <w:bottom w:val="none" w:sz="0" w:space="0" w:color="auto"/>
          <w:right w:val="none" w:sz="0" w:space="0" w:color="auto"/>
          <w:bar w:val="none" w:sz="0" w:color="auto"/>
        </w:pBdr>
        <w:rPr>
          <w:rFonts w:ascii="Arial"/>
          <w:sz w:val="24"/>
          <w:szCs w:val="24"/>
          <w:lang w:val="it-IT"/>
        </w:rPr>
      </w:pPr>
      <w:r w:rsidRPr="007D78B9">
        <w:rPr>
          <w:rFonts w:ascii="Arial"/>
          <w:sz w:val="24"/>
          <w:szCs w:val="24"/>
          <w:lang w:val="it-IT"/>
        </w:rPr>
        <w:pict>
          <v:shape id="_x0000_i1027" type="#_x0000_t75" style="width:462.6pt;height:613.8pt">
            <v:imagedata r:id="rId9" o:title=""/>
          </v:shape>
        </w:pict>
      </w:r>
    </w:p>
    <w:sectPr w:rsidR="00C44E2D" w:rsidRPr="00A722FF" w:rsidSect="00A722FF">
      <w:headerReference w:type="default" r:id="rId10"/>
      <w:footerReference w:type="default" r:id="rId11"/>
      <w:headerReference w:type="first" r:id="rId12"/>
      <w:footerReference w:type="first" r:id="rId13"/>
      <w:pgSz w:w="12240" w:h="15840"/>
      <w:pgMar w:top="1152" w:right="1440" w:bottom="1152"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E2D" w:rsidRDefault="00C44E2D" w:rsidP="00755EA6">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C44E2D" w:rsidRDefault="00C44E2D" w:rsidP="00755EA6">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2D" w:rsidRDefault="00C44E2D">
    <w:pPr>
      <w:pStyle w:val="Footer"/>
      <w:pBdr>
        <w:top w:val="none" w:sz="0" w:space="0" w:color="auto"/>
        <w:left w:val="none" w:sz="0" w:space="0" w:color="auto"/>
        <w:bottom w:val="none" w:sz="0" w:space="0" w:color="auto"/>
        <w:right w:val="none" w:sz="0" w:space="0" w:color="auto"/>
        <w:bar w:val="none" w:sz="0" w:color="auto"/>
      </w:pBdr>
      <w:jc w:val="right"/>
    </w:pPr>
    <w:fldSimple w:instr=" PAGE ">
      <w:r>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2D" w:rsidRDefault="00C44E2D">
    <w:pPr>
      <w:pStyle w:val="HeaderFoote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E2D" w:rsidRDefault="00C44E2D" w:rsidP="00755EA6">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C44E2D" w:rsidRDefault="00C44E2D" w:rsidP="00755EA6">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2D" w:rsidRDefault="00C44E2D">
    <w:pPr>
      <w:pStyle w:val="HeaderFooter"/>
      <w:pBdr>
        <w:top w:val="none" w:sz="0" w:space="0" w:color="auto"/>
        <w:left w:val="none" w:sz="0" w:space="0" w:color="auto"/>
        <w:bottom w:val="none" w:sz="0" w:space="0" w:color="auto"/>
        <w:right w:val="none" w:sz="0" w:space="0" w:color="auto"/>
        <w:bar w:val="none" w:sz="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2D" w:rsidRDefault="00C44E2D">
    <w:pPr>
      <w:pStyle w:val="HeaderFoot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002FB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68C717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01A8E8F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054CC3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0A4D47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A8C9B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FF80AE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AC21D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4D2DBA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D68E4C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5EA6"/>
    <w:rsid w:val="00131CFC"/>
    <w:rsid w:val="00185D96"/>
    <w:rsid w:val="00190AB2"/>
    <w:rsid w:val="001B499A"/>
    <w:rsid w:val="00270C78"/>
    <w:rsid w:val="002B395B"/>
    <w:rsid w:val="00313015"/>
    <w:rsid w:val="00350943"/>
    <w:rsid w:val="004C1E6D"/>
    <w:rsid w:val="004E091D"/>
    <w:rsid w:val="004F2F43"/>
    <w:rsid w:val="004F7D66"/>
    <w:rsid w:val="00514ACD"/>
    <w:rsid w:val="00570658"/>
    <w:rsid w:val="00580CB2"/>
    <w:rsid w:val="005F38F4"/>
    <w:rsid w:val="00614D00"/>
    <w:rsid w:val="00615793"/>
    <w:rsid w:val="006426A4"/>
    <w:rsid w:val="00660352"/>
    <w:rsid w:val="006767FE"/>
    <w:rsid w:val="00697C4D"/>
    <w:rsid w:val="006C4416"/>
    <w:rsid w:val="00724245"/>
    <w:rsid w:val="00737B50"/>
    <w:rsid w:val="00755EA6"/>
    <w:rsid w:val="007600DD"/>
    <w:rsid w:val="007624B9"/>
    <w:rsid w:val="00783B16"/>
    <w:rsid w:val="007C2687"/>
    <w:rsid w:val="007D78B9"/>
    <w:rsid w:val="007F0965"/>
    <w:rsid w:val="00816478"/>
    <w:rsid w:val="0083440E"/>
    <w:rsid w:val="00836A4C"/>
    <w:rsid w:val="008D418B"/>
    <w:rsid w:val="0099748A"/>
    <w:rsid w:val="009B5DE4"/>
    <w:rsid w:val="009C1F84"/>
    <w:rsid w:val="00A436B5"/>
    <w:rsid w:val="00A61B88"/>
    <w:rsid w:val="00A722FF"/>
    <w:rsid w:val="00A7321C"/>
    <w:rsid w:val="00B014B2"/>
    <w:rsid w:val="00B3424C"/>
    <w:rsid w:val="00B45810"/>
    <w:rsid w:val="00B54721"/>
    <w:rsid w:val="00C44E2D"/>
    <w:rsid w:val="00C63B97"/>
    <w:rsid w:val="00CA2FEC"/>
    <w:rsid w:val="00D774FB"/>
    <w:rsid w:val="00D868DA"/>
    <w:rsid w:val="00DE3AE5"/>
    <w:rsid w:val="00E41806"/>
    <w:rsid w:val="00F275F3"/>
    <w:rsid w:val="00F360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EA6"/>
    <w:pPr>
      <w:pBdr>
        <w:top w:val="none" w:sz="96" w:space="31" w:color="FFFFFF" w:frame="1"/>
        <w:left w:val="none" w:sz="96" w:space="31" w:color="FFFFFF" w:frame="1"/>
        <w:bottom w:val="none" w:sz="96" w:space="31" w:color="FFFFFF" w:frame="1"/>
        <w:right w:val="none" w:sz="96" w:space="31" w:color="FFFFFF" w:frame="1"/>
        <w:bar w:val="none" w:sz="0" w:color="000000"/>
      </w:pBdr>
    </w:pPr>
    <w:rPr>
      <w:rFonts w:hAnsi="Arial Unicode MS" w:cs="Arial Unicode MS"/>
      <w:color w:val="000000"/>
      <w:sz w:val="20"/>
      <w:szCs w:val="20"/>
      <w:u w:color="000000"/>
    </w:rPr>
  </w:style>
  <w:style w:type="paragraph" w:styleId="Heading5">
    <w:name w:val="heading 5"/>
    <w:basedOn w:val="Normal"/>
    <w:next w:val="Normal"/>
    <w:link w:val="Heading5Char"/>
    <w:uiPriority w:val="99"/>
    <w:qFormat/>
    <w:rsid w:val="00755EA6"/>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semiHidden/>
    <w:locked/>
    <w:rsid w:val="00514ACD"/>
    <w:rPr>
      <w:rFonts w:ascii="Calibri" w:hAnsi="Calibri" w:cs="Times New Roman"/>
      <w:b/>
      <w:bCs/>
      <w:i/>
      <w:iCs/>
      <w:color w:val="000000"/>
      <w:sz w:val="26"/>
      <w:szCs w:val="26"/>
      <w:u w:color="000000"/>
    </w:rPr>
  </w:style>
  <w:style w:type="character" w:styleId="Hyperlink">
    <w:name w:val="Hyperlink"/>
    <w:basedOn w:val="DefaultParagraphFont"/>
    <w:uiPriority w:val="99"/>
    <w:rsid w:val="00755EA6"/>
    <w:rPr>
      <w:rFonts w:cs="Times New Roman"/>
      <w:u w:val="single"/>
    </w:rPr>
  </w:style>
  <w:style w:type="paragraph" w:customStyle="1" w:styleId="HeaderFooter">
    <w:name w:val="Header &amp; Footer"/>
    <w:uiPriority w:val="99"/>
    <w:rsid w:val="00755EA6"/>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Arial Unicode MS" w:cs="Arial Unicode MS"/>
      <w:color w:val="000000"/>
      <w:sz w:val="24"/>
      <w:szCs w:val="24"/>
    </w:rPr>
  </w:style>
  <w:style w:type="paragraph" w:styleId="FootnoteText">
    <w:name w:val="footnote text"/>
    <w:basedOn w:val="Normal"/>
    <w:link w:val="FootnoteTextChar"/>
    <w:uiPriority w:val="99"/>
    <w:rsid w:val="00755EA6"/>
    <w:rPr>
      <w:rFonts w:hAnsi="Times New Roman" w:cs="Times New Roman"/>
    </w:rPr>
  </w:style>
  <w:style w:type="character" w:customStyle="1" w:styleId="FootnoteTextChar">
    <w:name w:val="Footnote Text Char"/>
    <w:basedOn w:val="DefaultParagraphFont"/>
    <w:link w:val="FootnoteText"/>
    <w:uiPriority w:val="99"/>
    <w:semiHidden/>
    <w:locked/>
    <w:rsid w:val="00514ACD"/>
    <w:rPr>
      <w:rFonts w:hAnsi="Arial Unicode MS" w:cs="Arial Unicode MS"/>
      <w:color w:val="000000"/>
      <w:sz w:val="20"/>
      <w:szCs w:val="20"/>
      <w:u w:color="000000"/>
    </w:rPr>
  </w:style>
  <w:style w:type="paragraph" w:styleId="Footer">
    <w:name w:val="footer"/>
    <w:basedOn w:val="Normal"/>
    <w:link w:val="FooterChar"/>
    <w:uiPriority w:val="99"/>
    <w:rsid w:val="00755EA6"/>
    <w:pPr>
      <w:tabs>
        <w:tab w:val="center" w:pos="4320"/>
        <w:tab w:val="right" w:pos="8640"/>
      </w:tabs>
    </w:pPr>
    <w:rPr>
      <w:rFonts w:hAnsi="Times New Roman" w:cs="Times New Roman"/>
    </w:rPr>
  </w:style>
  <w:style w:type="character" w:customStyle="1" w:styleId="FooterChar">
    <w:name w:val="Footer Char"/>
    <w:basedOn w:val="DefaultParagraphFont"/>
    <w:link w:val="Footer"/>
    <w:uiPriority w:val="99"/>
    <w:semiHidden/>
    <w:locked/>
    <w:rsid w:val="00514ACD"/>
    <w:rPr>
      <w:rFonts w:hAnsi="Arial Unicode MS" w:cs="Arial Unicode MS"/>
      <w:color w:val="000000"/>
      <w:sz w:val="20"/>
      <w:szCs w:val="20"/>
      <w:u w:color="000000"/>
    </w:rPr>
  </w:style>
  <w:style w:type="paragraph" w:styleId="NormalWeb">
    <w:name w:val="Normal (Web)"/>
    <w:basedOn w:val="Normal"/>
    <w:uiPriority w:val="99"/>
    <w:rsid w:val="00755EA6"/>
    <w:pPr>
      <w:spacing w:before="100" w:after="100"/>
    </w:pPr>
    <w:rPr>
      <w:sz w:val="24"/>
      <w:szCs w:val="24"/>
    </w:rPr>
  </w:style>
  <w:style w:type="paragraph" w:styleId="BalloonText">
    <w:name w:val="Balloon Text"/>
    <w:basedOn w:val="Normal"/>
    <w:link w:val="BalloonTextChar"/>
    <w:uiPriority w:val="99"/>
    <w:semiHidden/>
    <w:rsid w:val="00270C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4ACD"/>
    <w:rPr>
      <w:rFonts w:cs="Arial Unicode MS"/>
      <w:color w:val="000000"/>
      <w:sz w:val="2"/>
      <w:u w:color="000000"/>
    </w:rPr>
  </w:style>
</w:styles>
</file>

<file path=word/webSettings.xml><?xml version="1.0" encoding="utf-8"?>
<w:webSettings xmlns:r="http://schemas.openxmlformats.org/officeDocument/2006/relationships" xmlns:w="http://schemas.openxmlformats.org/wordprocessingml/2006/main">
  <w:divs>
    <w:div w:id="349912658">
      <w:marLeft w:val="0"/>
      <w:marRight w:val="0"/>
      <w:marTop w:val="0"/>
      <w:marBottom w:val="0"/>
      <w:divBdr>
        <w:top w:val="none" w:sz="0" w:space="0" w:color="auto"/>
        <w:left w:val="none" w:sz="0" w:space="0" w:color="auto"/>
        <w:bottom w:val="none" w:sz="0" w:space="0" w:color="auto"/>
        <w:right w:val="none" w:sz="0" w:space="0" w:color="auto"/>
      </w:divBdr>
      <w:divsChild>
        <w:div w:id="349912662">
          <w:marLeft w:val="720"/>
          <w:marRight w:val="720"/>
          <w:marTop w:val="100"/>
          <w:marBottom w:val="100"/>
          <w:divBdr>
            <w:top w:val="none" w:sz="0" w:space="0" w:color="auto"/>
            <w:left w:val="none" w:sz="0" w:space="0" w:color="auto"/>
            <w:bottom w:val="none" w:sz="0" w:space="0" w:color="auto"/>
            <w:right w:val="none" w:sz="0" w:space="0" w:color="auto"/>
          </w:divBdr>
          <w:divsChild>
            <w:div w:id="349912659">
              <w:marLeft w:val="0"/>
              <w:marRight w:val="0"/>
              <w:marTop w:val="0"/>
              <w:marBottom w:val="0"/>
              <w:divBdr>
                <w:top w:val="none" w:sz="0" w:space="0" w:color="auto"/>
                <w:left w:val="none" w:sz="0" w:space="0" w:color="auto"/>
                <w:bottom w:val="none" w:sz="0" w:space="0" w:color="auto"/>
                <w:right w:val="none" w:sz="0" w:space="0" w:color="auto"/>
              </w:divBdr>
            </w:div>
            <w:div w:id="349912660">
              <w:marLeft w:val="0"/>
              <w:marRight w:val="0"/>
              <w:marTop w:val="0"/>
              <w:marBottom w:val="0"/>
              <w:divBdr>
                <w:top w:val="none" w:sz="0" w:space="0" w:color="auto"/>
                <w:left w:val="none" w:sz="0" w:space="0" w:color="auto"/>
                <w:bottom w:val="none" w:sz="0" w:space="0" w:color="auto"/>
                <w:right w:val="none" w:sz="0" w:space="0" w:color="auto"/>
              </w:divBdr>
            </w:div>
            <w:div w:id="349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424</Words>
  <Characters>2423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Dick</dc:creator>
  <cp:keywords/>
  <dc:description/>
  <cp:lastModifiedBy>Dick</cp:lastModifiedBy>
  <cp:revision>2</cp:revision>
  <cp:lastPrinted>2018-01-06T18:28:00Z</cp:lastPrinted>
  <dcterms:created xsi:type="dcterms:W3CDTF">2018-01-06T18:29:00Z</dcterms:created>
  <dcterms:modified xsi:type="dcterms:W3CDTF">2018-01-06T18:29:00Z</dcterms:modified>
</cp:coreProperties>
</file>